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A44" w:rsidRPr="00C304AD" w:rsidRDefault="00666A44" w:rsidP="00666A44">
      <w:pPr>
        <w:adjustRightInd w:val="0"/>
        <w:snapToGrid w:val="0"/>
        <w:spacing w:before="0" w:after="0" w:line="560" w:lineRule="exact"/>
        <w:jc w:val="center"/>
        <w:rPr>
          <w:rFonts w:ascii="黑体" w:eastAsia="黑体" w:hAnsi="黑体"/>
          <w:kern w:val="0"/>
          <w:sz w:val="36"/>
          <w:szCs w:val="36"/>
        </w:rPr>
      </w:pPr>
      <w:r w:rsidRPr="00C304AD">
        <w:rPr>
          <w:rFonts w:ascii="黑体" w:eastAsia="黑体" w:hAnsi="黑体"/>
          <w:kern w:val="0"/>
          <w:sz w:val="36"/>
          <w:szCs w:val="36"/>
        </w:rPr>
        <w:t>201</w:t>
      </w:r>
      <w:r w:rsidRPr="00C304AD">
        <w:rPr>
          <w:rFonts w:ascii="黑体" w:eastAsia="黑体" w:hAnsi="黑体" w:hint="eastAsia"/>
          <w:kern w:val="0"/>
          <w:sz w:val="36"/>
          <w:szCs w:val="36"/>
        </w:rPr>
        <w:t>9年浙江省高校招生职业技能考试</w:t>
      </w:r>
    </w:p>
    <w:p w:rsidR="00666A44" w:rsidRPr="00C304AD" w:rsidRDefault="000E2D62" w:rsidP="00666A44">
      <w:pPr>
        <w:adjustRightInd w:val="0"/>
        <w:snapToGrid w:val="0"/>
        <w:spacing w:before="0" w:after="320" w:line="560" w:lineRule="exact"/>
        <w:jc w:val="center"/>
        <w:outlineLvl w:val="0"/>
        <w:rPr>
          <w:rFonts w:ascii="黑体" w:eastAsia="黑体" w:hAnsi="黑体"/>
          <w:kern w:val="0"/>
          <w:sz w:val="36"/>
          <w:szCs w:val="36"/>
        </w:rPr>
      </w:pPr>
      <w:bookmarkStart w:id="0" w:name="_Toc405965680"/>
      <w:bookmarkStart w:id="1" w:name="_Toc436164842"/>
      <w:bookmarkStart w:id="2" w:name="_Toc436211575"/>
      <w:r>
        <w:rPr>
          <w:rFonts w:ascii="黑体" w:eastAsia="黑体" w:hAnsi="黑体" w:hint="eastAsia"/>
          <w:kern w:val="0"/>
          <w:sz w:val="36"/>
          <w:szCs w:val="36"/>
        </w:rPr>
        <w:t>其他类（</w:t>
      </w:r>
      <w:r w:rsidR="00666A44" w:rsidRPr="00C304AD">
        <w:rPr>
          <w:rFonts w:ascii="黑体" w:eastAsia="黑体" w:hAnsi="黑体" w:hint="eastAsia"/>
          <w:kern w:val="0"/>
          <w:sz w:val="36"/>
          <w:szCs w:val="36"/>
        </w:rPr>
        <w:t>学前教育专业</w:t>
      </w:r>
      <w:r>
        <w:rPr>
          <w:rFonts w:ascii="黑体" w:eastAsia="黑体" w:hAnsi="黑体" w:hint="eastAsia"/>
          <w:kern w:val="0"/>
          <w:sz w:val="36"/>
          <w:szCs w:val="36"/>
        </w:rPr>
        <w:t>）</w:t>
      </w:r>
      <w:r w:rsidR="00666A44" w:rsidRPr="00C304AD">
        <w:rPr>
          <w:rFonts w:ascii="黑体" w:eastAsia="黑体" w:hAnsi="黑体" w:hint="eastAsia"/>
          <w:kern w:val="0"/>
          <w:sz w:val="36"/>
          <w:szCs w:val="36"/>
        </w:rPr>
        <w:t>考试简章</w:t>
      </w:r>
      <w:bookmarkEnd w:id="0"/>
      <w:bookmarkEnd w:id="1"/>
      <w:bookmarkEnd w:id="2"/>
    </w:p>
    <w:p w:rsidR="00666A44" w:rsidRPr="00C304AD" w:rsidRDefault="00666A44" w:rsidP="00666A44">
      <w:pPr>
        <w:spacing w:before="0" w:after="0" w:line="500" w:lineRule="exact"/>
        <w:ind w:firstLineChars="200" w:firstLine="482"/>
        <w:rPr>
          <w:rFonts w:ascii="宋体" w:hAnsi="宋体" w:cs="宋体"/>
          <w:kern w:val="0"/>
          <w:sz w:val="24"/>
          <w:szCs w:val="24"/>
        </w:rPr>
      </w:pPr>
      <w:r w:rsidRPr="00C304AD">
        <w:rPr>
          <w:rFonts w:ascii="宋体" w:hAnsi="宋体" w:cs="宋体" w:hint="eastAsia"/>
          <w:b/>
          <w:kern w:val="0"/>
          <w:sz w:val="24"/>
          <w:szCs w:val="24"/>
        </w:rPr>
        <w:t>一、主考单位</w:t>
      </w:r>
      <w:r w:rsidRPr="00C304AD">
        <w:rPr>
          <w:rFonts w:ascii="宋体" w:hAnsi="宋体" w:cs="宋体" w:hint="eastAsia"/>
          <w:kern w:val="0"/>
          <w:sz w:val="24"/>
          <w:szCs w:val="24"/>
        </w:rPr>
        <w:t>：金华职业技术学院。</w:t>
      </w:r>
    </w:p>
    <w:p w:rsidR="00666A44" w:rsidRPr="00C304AD" w:rsidRDefault="00666A44" w:rsidP="00666A44">
      <w:pPr>
        <w:spacing w:before="0" w:after="0" w:line="500" w:lineRule="exact"/>
        <w:ind w:firstLineChars="200" w:firstLine="482"/>
        <w:rPr>
          <w:rFonts w:ascii="宋体" w:hAnsi="宋体" w:cs="宋体"/>
          <w:kern w:val="0"/>
          <w:sz w:val="24"/>
          <w:szCs w:val="24"/>
        </w:rPr>
      </w:pPr>
      <w:r w:rsidRPr="00C304AD">
        <w:rPr>
          <w:rFonts w:ascii="宋体" w:hAnsi="宋体" w:cs="宋体" w:hint="eastAsia"/>
          <w:b/>
          <w:kern w:val="0"/>
          <w:sz w:val="24"/>
          <w:szCs w:val="24"/>
        </w:rPr>
        <w:t>二、考试对象</w:t>
      </w:r>
      <w:r w:rsidRPr="00C304AD">
        <w:rPr>
          <w:rFonts w:ascii="宋体" w:hAnsi="宋体" w:cs="宋体" w:hint="eastAsia"/>
          <w:kern w:val="0"/>
          <w:sz w:val="24"/>
          <w:szCs w:val="24"/>
        </w:rPr>
        <w:t>：已报考2019年</w:t>
      </w:r>
      <w:r w:rsidR="00C556E8" w:rsidRPr="00C304AD">
        <w:rPr>
          <w:rFonts w:ascii="宋体" w:hAnsi="宋体" w:cs="宋体" w:hint="eastAsia"/>
          <w:kern w:val="0"/>
          <w:sz w:val="24"/>
          <w:szCs w:val="24"/>
        </w:rPr>
        <w:t>浙江省</w:t>
      </w:r>
      <w:r w:rsidRPr="00C304AD">
        <w:rPr>
          <w:rFonts w:ascii="宋体" w:hAnsi="宋体" w:cs="宋体" w:hint="eastAsia"/>
          <w:kern w:val="0"/>
          <w:sz w:val="24"/>
          <w:szCs w:val="24"/>
        </w:rPr>
        <w:t>高校招生职业技能考试其他类</w:t>
      </w:r>
      <w:r w:rsidR="008456DE" w:rsidRPr="00C304AD">
        <w:rPr>
          <w:rFonts w:ascii="宋体" w:hAnsi="宋体" w:cs="宋体" w:hint="eastAsia"/>
          <w:kern w:val="0"/>
          <w:sz w:val="24"/>
          <w:szCs w:val="24"/>
        </w:rPr>
        <w:t>（学前教育</w:t>
      </w:r>
      <w:r w:rsidR="000E2D62">
        <w:rPr>
          <w:rFonts w:ascii="宋体" w:hAnsi="宋体" w:cs="宋体" w:hint="eastAsia"/>
          <w:kern w:val="0"/>
          <w:sz w:val="24"/>
          <w:szCs w:val="24"/>
        </w:rPr>
        <w:t>专业</w:t>
      </w:r>
      <w:r w:rsidR="008456DE" w:rsidRPr="00C304AD">
        <w:rPr>
          <w:rFonts w:ascii="宋体" w:hAnsi="宋体" w:cs="宋体" w:hint="eastAsia"/>
          <w:kern w:val="0"/>
          <w:sz w:val="24"/>
          <w:szCs w:val="24"/>
        </w:rPr>
        <w:t>）</w:t>
      </w:r>
      <w:r w:rsidRPr="00C304AD">
        <w:rPr>
          <w:rFonts w:ascii="宋体" w:hAnsi="宋体" w:cs="宋体" w:hint="eastAsia"/>
          <w:kern w:val="0"/>
          <w:sz w:val="24"/>
          <w:szCs w:val="24"/>
        </w:rPr>
        <w:t>并领取了报名证的考生。</w:t>
      </w:r>
    </w:p>
    <w:p w:rsidR="00666A44" w:rsidRPr="00C304AD" w:rsidRDefault="00666A44" w:rsidP="00666A44">
      <w:pPr>
        <w:spacing w:before="0" w:after="0" w:line="500" w:lineRule="exact"/>
        <w:ind w:firstLineChars="200" w:firstLine="482"/>
        <w:rPr>
          <w:rFonts w:ascii="宋体" w:hAnsi="宋体" w:cs="宋体"/>
          <w:kern w:val="0"/>
          <w:sz w:val="24"/>
          <w:szCs w:val="24"/>
        </w:rPr>
      </w:pPr>
      <w:r w:rsidRPr="00C304AD">
        <w:rPr>
          <w:rFonts w:ascii="宋体" w:hAnsi="宋体" w:cs="宋体" w:hint="eastAsia"/>
          <w:b/>
          <w:kern w:val="0"/>
          <w:sz w:val="24"/>
          <w:szCs w:val="24"/>
        </w:rPr>
        <w:t>三、考试内容</w:t>
      </w:r>
      <w:r w:rsidRPr="00C304AD">
        <w:rPr>
          <w:rFonts w:ascii="宋体" w:hAnsi="宋体" w:cs="宋体" w:hint="eastAsia"/>
          <w:kern w:val="0"/>
          <w:sz w:val="24"/>
          <w:szCs w:val="24"/>
        </w:rPr>
        <w:t>(满分300分)</w:t>
      </w:r>
    </w:p>
    <w:tbl>
      <w:tblPr>
        <w:tblW w:w="8459" w:type="dxa"/>
        <w:jc w:val="center"/>
        <w:tblCellMar>
          <w:left w:w="0" w:type="dxa"/>
          <w:right w:w="0" w:type="dxa"/>
        </w:tblCellMar>
        <w:tblLook w:val="0000" w:firstRow="0" w:lastRow="0" w:firstColumn="0" w:lastColumn="0" w:noHBand="0" w:noVBand="0"/>
      </w:tblPr>
      <w:tblGrid>
        <w:gridCol w:w="974"/>
        <w:gridCol w:w="1028"/>
        <w:gridCol w:w="2726"/>
        <w:gridCol w:w="2502"/>
        <w:gridCol w:w="1229"/>
      </w:tblGrid>
      <w:tr w:rsidR="00C304AD" w:rsidRPr="00C304AD" w:rsidTr="003D065F">
        <w:trPr>
          <w:trHeight w:val="610"/>
          <w:jc w:val="center"/>
        </w:trPr>
        <w:tc>
          <w:tcPr>
            <w:tcW w:w="97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jc w:val="center"/>
              <w:rPr>
                <w:rFonts w:ascii="宋体" w:hAnsi="宋体" w:cs="宋体"/>
                <w:kern w:val="0"/>
                <w:sz w:val="28"/>
                <w:szCs w:val="21"/>
              </w:rPr>
            </w:pPr>
            <w:r w:rsidRPr="00C304AD">
              <w:rPr>
                <w:rFonts w:ascii="宋体" w:hAnsi="宋体" w:cs="宋体" w:hint="eastAsia"/>
                <w:kern w:val="0"/>
                <w:sz w:val="28"/>
                <w:szCs w:val="21"/>
              </w:rPr>
              <w:t>项目</w:t>
            </w:r>
          </w:p>
        </w:tc>
        <w:tc>
          <w:tcPr>
            <w:tcW w:w="10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jc w:val="center"/>
              <w:rPr>
                <w:rFonts w:ascii="宋体" w:hAnsi="宋体" w:cs="宋体"/>
                <w:kern w:val="0"/>
                <w:sz w:val="28"/>
                <w:szCs w:val="21"/>
              </w:rPr>
            </w:pPr>
            <w:r w:rsidRPr="00C304AD">
              <w:rPr>
                <w:rFonts w:ascii="宋体" w:hAnsi="宋体" w:cs="宋体" w:hint="eastAsia"/>
                <w:kern w:val="0"/>
                <w:sz w:val="28"/>
                <w:szCs w:val="21"/>
              </w:rPr>
              <w:t>分值</w:t>
            </w:r>
          </w:p>
        </w:tc>
        <w:tc>
          <w:tcPr>
            <w:tcW w:w="272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jc w:val="center"/>
              <w:rPr>
                <w:rFonts w:ascii="宋体" w:hAnsi="宋体" w:cs="宋体"/>
                <w:kern w:val="0"/>
                <w:sz w:val="28"/>
                <w:szCs w:val="21"/>
              </w:rPr>
            </w:pPr>
            <w:r w:rsidRPr="00C304AD">
              <w:rPr>
                <w:rFonts w:ascii="宋体" w:hAnsi="宋体" w:cs="宋体" w:hint="eastAsia"/>
                <w:kern w:val="0"/>
                <w:sz w:val="28"/>
                <w:szCs w:val="21"/>
              </w:rPr>
              <w:t>内容</w:t>
            </w:r>
          </w:p>
        </w:tc>
        <w:tc>
          <w:tcPr>
            <w:tcW w:w="250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jc w:val="center"/>
              <w:rPr>
                <w:rFonts w:ascii="宋体" w:hAnsi="宋体" w:cs="宋体"/>
                <w:kern w:val="0"/>
                <w:sz w:val="28"/>
                <w:szCs w:val="21"/>
              </w:rPr>
            </w:pPr>
            <w:r w:rsidRPr="00C304AD">
              <w:rPr>
                <w:rFonts w:ascii="宋体" w:hAnsi="宋体" w:cs="宋体" w:hint="eastAsia"/>
                <w:kern w:val="0"/>
                <w:sz w:val="28"/>
                <w:szCs w:val="21"/>
              </w:rPr>
              <w:t>要求</w:t>
            </w:r>
          </w:p>
        </w:tc>
        <w:tc>
          <w:tcPr>
            <w:tcW w:w="122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jc w:val="center"/>
              <w:rPr>
                <w:rFonts w:ascii="宋体" w:hAnsi="宋体" w:cs="宋体"/>
                <w:kern w:val="0"/>
                <w:sz w:val="28"/>
                <w:szCs w:val="21"/>
              </w:rPr>
            </w:pPr>
            <w:r w:rsidRPr="00C304AD">
              <w:rPr>
                <w:rFonts w:ascii="宋体" w:hAnsi="宋体" w:cs="宋体" w:hint="eastAsia"/>
                <w:kern w:val="0"/>
                <w:sz w:val="28"/>
                <w:szCs w:val="21"/>
              </w:rPr>
              <w:t>备注</w:t>
            </w:r>
          </w:p>
        </w:tc>
      </w:tr>
      <w:tr w:rsidR="00C304AD" w:rsidRPr="00C304AD" w:rsidTr="003D065F">
        <w:trPr>
          <w:jc w:val="center"/>
        </w:trPr>
        <w:tc>
          <w:tcPr>
            <w:tcW w:w="97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jc w:val="center"/>
              <w:rPr>
                <w:rFonts w:ascii="宋体" w:hAnsi="宋体" w:cs="宋体"/>
                <w:kern w:val="0"/>
                <w:szCs w:val="21"/>
              </w:rPr>
            </w:pPr>
            <w:r w:rsidRPr="00C304AD">
              <w:rPr>
                <w:rFonts w:ascii="宋体" w:hAnsi="宋体" w:cs="宋体" w:hint="eastAsia"/>
                <w:kern w:val="0"/>
                <w:sz w:val="28"/>
                <w:szCs w:val="21"/>
              </w:rPr>
              <w:t>口语</w:t>
            </w:r>
          </w:p>
        </w:tc>
        <w:tc>
          <w:tcPr>
            <w:tcW w:w="10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jc w:val="center"/>
              <w:rPr>
                <w:rFonts w:ascii="宋体" w:hAnsi="宋体" w:cs="宋体"/>
                <w:kern w:val="0"/>
                <w:szCs w:val="21"/>
              </w:rPr>
            </w:pPr>
            <w:r w:rsidRPr="00C304AD">
              <w:rPr>
                <w:rFonts w:ascii="宋体" w:hAnsi="宋体" w:cs="宋体" w:hint="eastAsia"/>
                <w:kern w:val="0"/>
                <w:szCs w:val="21"/>
              </w:rPr>
              <w:t>80</w:t>
            </w:r>
          </w:p>
        </w:tc>
        <w:tc>
          <w:tcPr>
            <w:tcW w:w="272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1. 讲述一个幼儿故事或故事片段（题库中抽取</w:t>
            </w:r>
            <w:r w:rsidR="00C556E8" w:rsidRPr="00C304AD">
              <w:rPr>
                <w:rFonts w:ascii="宋体" w:hAnsi="宋体" w:cs="宋体" w:hint="eastAsia"/>
                <w:kern w:val="0"/>
                <w:szCs w:val="21"/>
              </w:rPr>
              <w:t>，</w:t>
            </w:r>
            <w:r w:rsidRPr="00C304AD">
              <w:rPr>
                <w:rFonts w:ascii="宋体" w:hAnsi="宋体" w:cs="宋体" w:hint="eastAsia"/>
                <w:kern w:val="0"/>
                <w:szCs w:val="21"/>
              </w:rPr>
              <w:t>一分钟之内完成。）</w:t>
            </w:r>
          </w:p>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2. 即兴创编（现场抽取三个词，创编一段故事；考生可准备半分钟；一分钟之内完成。）</w:t>
            </w:r>
          </w:p>
        </w:tc>
        <w:tc>
          <w:tcPr>
            <w:tcW w:w="25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1.普通话标准</w:t>
            </w:r>
          </w:p>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2.思维敏捷</w:t>
            </w:r>
          </w:p>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3.有较强的语言组织能力和表现力（表现力包括：语气、语调、节奏、表情、肢体动作等）</w:t>
            </w:r>
          </w:p>
        </w:tc>
        <w:tc>
          <w:tcPr>
            <w:tcW w:w="12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幼儿故事或故事片段在主考学校招生网上公示，题库量不少于50篇。</w:t>
            </w:r>
          </w:p>
        </w:tc>
      </w:tr>
      <w:tr w:rsidR="00C304AD" w:rsidRPr="00C304AD" w:rsidTr="003D065F">
        <w:trPr>
          <w:trHeight w:val="720"/>
          <w:jc w:val="center"/>
        </w:trPr>
        <w:tc>
          <w:tcPr>
            <w:tcW w:w="974"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jc w:val="center"/>
              <w:rPr>
                <w:rFonts w:ascii="宋体" w:hAnsi="宋体" w:cs="宋体"/>
                <w:kern w:val="0"/>
                <w:szCs w:val="21"/>
              </w:rPr>
            </w:pPr>
            <w:r w:rsidRPr="00C304AD">
              <w:rPr>
                <w:rFonts w:ascii="宋体" w:hAnsi="宋体" w:cs="宋体" w:hint="eastAsia"/>
                <w:kern w:val="0"/>
                <w:sz w:val="28"/>
                <w:szCs w:val="21"/>
              </w:rPr>
              <w:t>音乐</w:t>
            </w:r>
          </w:p>
        </w:tc>
        <w:tc>
          <w:tcPr>
            <w:tcW w:w="1028"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jc w:val="center"/>
              <w:rPr>
                <w:rFonts w:ascii="宋体" w:hAnsi="宋体" w:cs="宋体"/>
                <w:kern w:val="0"/>
                <w:szCs w:val="21"/>
              </w:rPr>
            </w:pPr>
            <w:r w:rsidRPr="00C304AD">
              <w:rPr>
                <w:rFonts w:ascii="宋体" w:hAnsi="宋体" w:cs="宋体" w:hint="eastAsia"/>
                <w:kern w:val="0"/>
                <w:szCs w:val="21"/>
              </w:rPr>
              <w:t>90</w:t>
            </w:r>
          </w:p>
        </w:tc>
        <w:tc>
          <w:tcPr>
            <w:tcW w:w="2726"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1.五线谱视唱（题库中抽取，</w:t>
            </w:r>
            <w:smartTag w:uri="urn:schemas-microsoft-com:office:smarttags" w:element="chmetcnv">
              <w:smartTagPr>
                <w:attr w:name="TCSC" w:val="1"/>
                <w:attr w:name="NumberType" w:val="3"/>
                <w:attr w:name="Negative" w:val="False"/>
                <w:attr w:name="HasSpace" w:val="False"/>
                <w:attr w:name="SourceValue" w:val="1"/>
                <w:attr w:name="UnitName" w:val="升"/>
              </w:smartTagPr>
              <w:r w:rsidRPr="00C304AD">
                <w:rPr>
                  <w:rFonts w:ascii="宋体" w:hAnsi="宋体" w:cs="宋体" w:hint="eastAsia"/>
                  <w:kern w:val="0"/>
                  <w:szCs w:val="21"/>
                </w:rPr>
                <w:t>一升</w:t>
              </w:r>
            </w:smartTag>
            <w:r w:rsidRPr="00C304AD">
              <w:rPr>
                <w:rFonts w:ascii="宋体" w:hAnsi="宋体" w:cs="宋体" w:hint="eastAsia"/>
                <w:kern w:val="0"/>
                <w:szCs w:val="21"/>
              </w:rPr>
              <w:t>一降之内，高、低音谱表均有</w:t>
            </w:r>
            <w:r w:rsidR="00C556E8" w:rsidRPr="00C304AD">
              <w:rPr>
                <w:rFonts w:ascii="宋体" w:hAnsi="宋体" w:cs="宋体" w:hint="eastAsia"/>
                <w:kern w:val="0"/>
                <w:szCs w:val="21"/>
              </w:rPr>
              <w:t>。</w:t>
            </w:r>
            <w:r w:rsidRPr="00C304AD">
              <w:rPr>
                <w:rFonts w:ascii="宋体" w:hAnsi="宋体" w:cs="宋体" w:hint="eastAsia"/>
                <w:kern w:val="0"/>
                <w:szCs w:val="21"/>
              </w:rPr>
              <w:t>）</w:t>
            </w:r>
          </w:p>
        </w:tc>
        <w:tc>
          <w:tcPr>
            <w:tcW w:w="2502"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1. 采用首调唱名法，识谱准确</w:t>
            </w:r>
          </w:p>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2．音准、节奏把握好</w:t>
            </w:r>
          </w:p>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3．用手划拍完成</w:t>
            </w:r>
          </w:p>
        </w:tc>
        <w:tc>
          <w:tcPr>
            <w:tcW w:w="1229"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五线谱视唱、唱歌、演奏满分各30分。</w:t>
            </w:r>
          </w:p>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 </w:t>
            </w:r>
          </w:p>
        </w:tc>
      </w:tr>
      <w:tr w:rsidR="00C304AD" w:rsidRPr="00C304AD" w:rsidTr="003D065F">
        <w:trPr>
          <w:trHeight w:val="690"/>
          <w:jc w:val="center"/>
        </w:trPr>
        <w:tc>
          <w:tcPr>
            <w:tcW w:w="974"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jc w:val="center"/>
              <w:rPr>
                <w:rFonts w:ascii="宋体" w:hAnsi="宋体" w:cs="宋体"/>
                <w:kern w:val="0"/>
                <w:szCs w:val="21"/>
              </w:rPr>
            </w:pPr>
          </w:p>
        </w:tc>
        <w:tc>
          <w:tcPr>
            <w:tcW w:w="1028" w:type="dxa"/>
            <w:vMerge/>
            <w:tcBorders>
              <w:left w:val="nil"/>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jc w:val="center"/>
              <w:rPr>
                <w:rFonts w:ascii="宋体" w:hAnsi="宋体" w:cs="宋体"/>
                <w:kern w:val="0"/>
                <w:szCs w:val="21"/>
              </w:rPr>
            </w:pPr>
          </w:p>
        </w:tc>
        <w:tc>
          <w:tcPr>
            <w:tcW w:w="272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2.唱歌（自选，清唱，一分钟之内完成。）</w:t>
            </w:r>
          </w:p>
        </w:tc>
        <w:tc>
          <w:tcPr>
            <w:tcW w:w="250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1．呼吸流畅，音色自然</w:t>
            </w:r>
          </w:p>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2．咬字清晰，音准节奏准确</w:t>
            </w:r>
          </w:p>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3．情感真挚，有一定表现力</w:t>
            </w:r>
          </w:p>
        </w:tc>
        <w:tc>
          <w:tcPr>
            <w:tcW w:w="1229" w:type="dxa"/>
            <w:vMerge/>
            <w:tcBorders>
              <w:left w:val="nil"/>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p>
        </w:tc>
      </w:tr>
      <w:tr w:rsidR="00C304AD" w:rsidRPr="00C304AD" w:rsidTr="003D065F">
        <w:trPr>
          <w:trHeight w:val="765"/>
          <w:jc w:val="center"/>
        </w:trPr>
        <w:tc>
          <w:tcPr>
            <w:tcW w:w="974" w:type="dxa"/>
            <w:vMerge/>
            <w:tcBorders>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jc w:val="center"/>
              <w:rPr>
                <w:rFonts w:ascii="宋体" w:hAnsi="宋体" w:cs="宋体"/>
                <w:kern w:val="0"/>
                <w:szCs w:val="21"/>
              </w:rPr>
            </w:pPr>
          </w:p>
        </w:tc>
        <w:tc>
          <w:tcPr>
            <w:tcW w:w="1028"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jc w:val="center"/>
              <w:rPr>
                <w:rFonts w:ascii="宋体" w:hAnsi="宋体" w:cs="宋体"/>
                <w:kern w:val="0"/>
                <w:szCs w:val="21"/>
              </w:rPr>
            </w:pPr>
          </w:p>
        </w:tc>
        <w:tc>
          <w:tcPr>
            <w:tcW w:w="272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3.演奏（自选一段钢琴曲、背奏，一分钟之内完成。）</w:t>
            </w:r>
          </w:p>
        </w:tc>
        <w:tc>
          <w:tcPr>
            <w:tcW w:w="250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1.姿势正确，音色好</w:t>
            </w:r>
          </w:p>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2.有一定的表现力</w:t>
            </w:r>
          </w:p>
        </w:tc>
        <w:tc>
          <w:tcPr>
            <w:tcW w:w="1229"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p>
        </w:tc>
      </w:tr>
      <w:tr w:rsidR="00C304AD" w:rsidRPr="00C304AD" w:rsidTr="003D065F">
        <w:trPr>
          <w:jc w:val="center"/>
        </w:trPr>
        <w:tc>
          <w:tcPr>
            <w:tcW w:w="97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jc w:val="center"/>
              <w:rPr>
                <w:rFonts w:ascii="宋体" w:hAnsi="宋体" w:cs="宋体"/>
                <w:kern w:val="0"/>
                <w:szCs w:val="21"/>
              </w:rPr>
            </w:pPr>
            <w:r w:rsidRPr="00C304AD">
              <w:rPr>
                <w:rFonts w:ascii="宋体" w:hAnsi="宋体" w:cs="宋体" w:hint="eastAsia"/>
                <w:kern w:val="0"/>
                <w:sz w:val="28"/>
                <w:szCs w:val="21"/>
              </w:rPr>
              <w:t>美术</w:t>
            </w:r>
          </w:p>
        </w:tc>
        <w:tc>
          <w:tcPr>
            <w:tcW w:w="10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jc w:val="center"/>
              <w:rPr>
                <w:rFonts w:ascii="宋体" w:hAnsi="宋体" w:cs="宋体"/>
                <w:kern w:val="0"/>
                <w:szCs w:val="21"/>
              </w:rPr>
            </w:pPr>
            <w:r w:rsidRPr="00C304AD">
              <w:rPr>
                <w:rFonts w:ascii="宋体" w:hAnsi="宋体" w:cs="宋体" w:hint="eastAsia"/>
                <w:kern w:val="0"/>
                <w:szCs w:val="21"/>
              </w:rPr>
              <w:t>70</w:t>
            </w:r>
          </w:p>
        </w:tc>
        <w:tc>
          <w:tcPr>
            <w:tcW w:w="272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素描：静物写生</w:t>
            </w:r>
          </w:p>
        </w:tc>
        <w:tc>
          <w:tcPr>
            <w:tcW w:w="25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1.构图完整</w:t>
            </w:r>
          </w:p>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2.形体比较准确</w:t>
            </w:r>
          </w:p>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3.能画出明暗五调子，处理好黑白灰关系</w:t>
            </w:r>
          </w:p>
        </w:tc>
        <w:tc>
          <w:tcPr>
            <w:tcW w:w="12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 </w:t>
            </w:r>
          </w:p>
        </w:tc>
      </w:tr>
      <w:tr w:rsidR="00C304AD" w:rsidRPr="00C304AD" w:rsidTr="003D065F">
        <w:trPr>
          <w:jc w:val="center"/>
        </w:trPr>
        <w:tc>
          <w:tcPr>
            <w:tcW w:w="97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jc w:val="center"/>
              <w:rPr>
                <w:rFonts w:ascii="宋体" w:hAnsi="宋体" w:cs="宋体"/>
                <w:kern w:val="0"/>
                <w:szCs w:val="21"/>
              </w:rPr>
            </w:pPr>
            <w:r w:rsidRPr="00C304AD">
              <w:rPr>
                <w:rFonts w:ascii="宋体" w:hAnsi="宋体" w:cs="宋体" w:hint="eastAsia"/>
                <w:kern w:val="0"/>
                <w:sz w:val="28"/>
                <w:szCs w:val="21"/>
              </w:rPr>
              <w:t>舞蹈</w:t>
            </w:r>
          </w:p>
        </w:tc>
        <w:tc>
          <w:tcPr>
            <w:tcW w:w="10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jc w:val="center"/>
              <w:rPr>
                <w:rFonts w:ascii="宋体" w:hAnsi="宋体" w:cs="宋体"/>
                <w:kern w:val="0"/>
                <w:szCs w:val="21"/>
              </w:rPr>
            </w:pPr>
            <w:r w:rsidRPr="00C304AD">
              <w:rPr>
                <w:rFonts w:ascii="宋体" w:hAnsi="宋体" w:cs="宋体" w:hint="eastAsia"/>
                <w:kern w:val="0"/>
                <w:szCs w:val="21"/>
              </w:rPr>
              <w:t>60</w:t>
            </w:r>
          </w:p>
        </w:tc>
        <w:tc>
          <w:tcPr>
            <w:tcW w:w="272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跳一段舞（自选、伴奏音乐限MP3或CD格式，其他格式的播放器自理，三分钟之内完成。）</w:t>
            </w:r>
          </w:p>
        </w:tc>
        <w:tc>
          <w:tcPr>
            <w:tcW w:w="250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1.协调感较好</w:t>
            </w:r>
          </w:p>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2.节奏感较强</w:t>
            </w:r>
          </w:p>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3.有一定的表现力</w:t>
            </w:r>
          </w:p>
        </w:tc>
        <w:tc>
          <w:tcPr>
            <w:tcW w:w="12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66A44" w:rsidRPr="00C304AD" w:rsidRDefault="00666A44" w:rsidP="003D065F">
            <w:pPr>
              <w:spacing w:before="0" w:after="0" w:line="360" w:lineRule="exact"/>
              <w:rPr>
                <w:rFonts w:ascii="宋体" w:hAnsi="宋体" w:cs="宋体"/>
                <w:kern w:val="0"/>
                <w:szCs w:val="21"/>
              </w:rPr>
            </w:pPr>
            <w:r w:rsidRPr="00C304AD">
              <w:rPr>
                <w:rFonts w:ascii="宋体" w:hAnsi="宋体" w:cs="宋体" w:hint="eastAsia"/>
                <w:kern w:val="0"/>
                <w:szCs w:val="21"/>
              </w:rPr>
              <w:t>评委可根据实际情况叫停</w:t>
            </w:r>
          </w:p>
        </w:tc>
      </w:tr>
    </w:tbl>
    <w:p w:rsidR="00666A44" w:rsidRPr="00C304AD" w:rsidRDefault="00666A44" w:rsidP="00666A44">
      <w:pPr>
        <w:spacing w:before="0" w:after="0" w:line="460" w:lineRule="exact"/>
        <w:ind w:firstLineChars="200" w:firstLine="482"/>
        <w:rPr>
          <w:rFonts w:ascii="宋体" w:hAnsi="宋体" w:cs="宋体"/>
          <w:b/>
          <w:kern w:val="0"/>
          <w:sz w:val="24"/>
          <w:szCs w:val="28"/>
        </w:rPr>
      </w:pPr>
      <w:r w:rsidRPr="00C304AD">
        <w:rPr>
          <w:rFonts w:ascii="宋体" w:hAnsi="宋体" w:cs="宋体" w:hint="eastAsia"/>
          <w:b/>
          <w:kern w:val="0"/>
          <w:sz w:val="24"/>
          <w:szCs w:val="28"/>
        </w:rPr>
        <w:lastRenderedPageBreak/>
        <w:t>四、报到</w:t>
      </w:r>
    </w:p>
    <w:p w:rsidR="00666A44" w:rsidRPr="00C304AD" w:rsidRDefault="00666A44" w:rsidP="00666A44">
      <w:pPr>
        <w:spacing w:before="0" w:after="0" w:line="460" w:lineRule="exact"/>
        <w:ind w:firstLineChars="200" w:firstLine="480"/>
        <w:rPr>
          <w:rFonts w:ascii="宋体" w:hAnsi="宋体" w:cs="宋体"/>
          <w:kern w:val="0"/>
          <w:sz w:val="24"/>
          <w:szCs w:val="28"/>
        </w:rPr>
      </w:pPr>
      <w:r w:rsidRPr="00C304AD">
        <w:rPr>
          <w:rFonts w:ascii="宋体" w:hAnsi="宋体" w:cs="宋体" w:hint="eastAsia"/>
          <w:kern w:val="0"/>
          <w:sz w:val="24"/>
          <w:szCs w:val="28"/>
        </w:rPr>
        <w:t>1.主考单位按省教育考试院提供的考生报考信息库预先编排考生准考证，并做好考场安排等前期工作。</w:t>
      </w:r>
    </w:p>
    <w:p w:rsidR="00666A44" w:rsidRPr="00C304AD" w:rsidRDefault="00666A44" w:rsidP="00666A44">
      <w:pPr>
        <w:spacing w:before="0" w:after="0" w:line="460" w:lineRule="exact"/>
        <w:ind w:firstLineChars="200" w:firstLine="480"/>
        <w:rPr>
          <w:rFonts w:ascii="宋体" w:hAnsi="宋体" w:cs="宋体"/>
          <w:kern w:val="0"/>
          <w:sz w:val="24"/>
          <w:szCs w:val="28"/>
        </w:rPr>
      </w:pPr>
      <w:r w:rsidRPr="00C304AD">
        <w:rPr>
          <w:rFonts w:ascii="宋体" w:hAnsi="宋体" w:cs="宋体" w:hint="eastAsia"/>
          <w:kern w:val="0"/>
          <w:sz w:val="24"/>
          <w:szCs w:val="28"/>
        </w:rPr>
        <w:t>2.考生持各市、县招办所发报名证与本人身份证到主考单位办理报到手续，报到时间为考试前一天。(具体报到地点在金华职业技术学院招生网(</w:t>
      </w:r>
      <w:r w:rsidRPr="00C304AD">
        <w:rPr>
          <w:rFonts w:ascii="宋体" w:hAnsi="宋体" w:cs="宋体"/>
          <w:kern w:val="0"/>
          <w:sz w:val="24"/>
          <w:szCs w:val="28"/>
        </w:rPr>
        <w:t>http://zsw.jhc.cn/</w:t>
      </w:r>
      <w:r w:rsidRPr="00C304AD">
        <w:rPr>
          <w:rFonts w:ascii="宋体" w:hAnsi="宋体" w:cs="宋体" w:hint="eastAsia"/>
          <w:kern w:val="0"/>
          <w:sz w:val="24"/>
          <w:szCs w:val="28"/>
        </w:rPr>
        <w:t>)上另行通知)。</w:t>
      </w:r>
    </w:p>
    <w:p w:rsidR="00666A44" w:rsidRPr="00C304AD" w:rsidRDefault="00666A44" w:rsidP="00666A44">
      <w:pPr>
        <w:spacing w:before="0" w:after="0" w:line="460" w:lineRule="exact"/>
        <w:ind w:firstLineChars="200" w:firstLine="480"/>
        <w:rPr>
          <w:rFonts w:ascii="宋体" w:hAnsi="宋体" w:cs="宋体"/>
          <w:kern w:val="0"/>
          <w:sz w:val="24"/>
          <w:szCs w:val="28"/>
        </w:rPr>
      </w:pPr>
      <w:r w:rsidRPr="00C304AD">
        <w:rPr>
          <w:rFonts w:ascii="宋体" w:hAnsi="宋体" w:cs="宋体" w:hint="eastAsia"/>
          <w:kern w:val="0"/>
          <w:sz w:val="24"/>
          <w:szCs w:val="28"/>
        </w:rPr>
        <w:t>学校地址：金华市海棠西路888号</w:t>
      </w:r>
    </w:p>
    <w:p w:rsidR="00666A44" w:rsidRPr="00C304AD" w:rsidRDefault="00666A44" w:rsidP="00666A44">
      <w:pPr>
        <w:spacing w:before="0" w:after="0" w:line="460" w:lineRule="exact"/>
        <w:ind w:firstLineChars="200" w:firstLine="480"/>
        <w:rPr>
          <w:rFonts w:ascii="宋体" w:hAnsi="宋体" w:cs="宋体"/>
          <w:kern w:val="0"/>
          <w:sz w:val="24"/>
          <w:szCs w:val="28"/>
        </w:rPr>
      </w:pPr>
      <w:r w:rsidRPr="00C304AD">
        <w:rPr>
          <w:rFonts w:ascii="宋体" w:hAnsi="宋体" w:cs="宋体" w:hint="eastAsia"/>
          <w:kern w:val="0"/>
          <w:sz w:val="24"/>
          <w:szCs w:val="28"/>
        </w:rPr>
        <w:t>乘车路线：乘8、26、32、37、56、游6路公交车到金职院站下车即可。</w:t>
      </w:r>
    </w:p>
    <w:p w:rsidR="00666A44" w:rsidRPr="00C304AD" w:rsidRDefault="00666A44" w:rsidP="00666A44">
      <w:pPr>
        <w:spacing w:before="0" w:after="0" w:line="460" w:lineRule="exact"/>
        <w:ind w:firstLineChars="200" w:firstLine="480"/>
        <w:rPr>
          <w:rFonts w:ascii="宋体" w:hAnsi="宋体" w:cs="宋体"/>
          <w:kern w:val="0"/>
          <w:sz w:val="24"/>
          <w:szCs w:val="28"/>
        </w:rPr>
      </w:pPr>
      <w:r w:rsidRPr="00C304AD">
        <w:rPr>
          <w:rFonts w:ascii="宋体" w:hAnsi="宋体" w:cs="宋体" w:hint="eastAsia"/>
          <w:kern w:val="0"/>
          <w:sz w:val="24"/>
          <w:szCs w:val="28"/>
        </w:rPr>
        <w:t>3.报到事项</w:t>
      </w:r>
    </w:p>
    <w:p w:rsidR="00666A44" w:rsidRPr="00C304AD" w:rsidRDefault="00666A44" w:rsidP="00666A44">
      <w:pPr>
        <w:spacing w:before="0" w:after="0" w:line="460" w:lineRule="exact"/>
        <w:ind w:firstLineChars="145" w:firstLine="348"/>
        <w:rPr>
          <w:rFonts w:ascii="宋体" w:hAnsi="宋体" w:cs="宋体"/>
          <w:kern w:val="0"/>
          <w:sz w:val="24"/>
          <w:szCs w:val="28"/>
        </w:rPr>
      </w:pPr>
      <w:r w:rsidRPr="00C304AD">
        <w:rPr>
          <w:rFonts w:ascii="宋体" w:hAnsi="宋体" w:cs="宋体" w:hint="eastAsia"/>
          <w:kern w:val="0"/>
          <w:sz w:val="24"/>
          <w:szCs w:val="28"/>
        </w:rPr>
        <w:t>（1）考生填写考点规定的各项表格；领取“准考证”， 准考证遗失不补；了解考试安排情况。</w:t>
      </w:r>
    </w:p>
    <w:p w:rsidR="00666A44" w:rsidRPr="00C304AD" w:rsidRDefault="00666A44" w:rsidP="00666A44">
      <w:pPr>
        <w:spacing w:before="0" w:after="0" w:line="460" w:lineRule="exact"/>
        <w:ind w:firstLineChars="145" w:firstLine="348"/>
        <w:rPr>
          <w:rFonts w:ascii="宋体" w:hAnsi="宋体" w:cs="宋体"/>
          <w:kern w:val="0"/>
          <w:sz w:val="24"/>
          <w:szCs w:val="28"/>
        </w:rPr>
      </w:pPr>
      <w:r w:rsidRPr="00C304AD">
        <w:rPr>
          <w:rFonts w:ascii="宋体" w:hAnsi="宋体" w:cs="宋体" w:hint="eastAsia"/>
          <w:kern w:val="0"/>
          <w:sz w:val="24"/>
          <w:szCs w:val="28"/>
        </w:rPr>
        <w:t>（2）餐饮住宿自理。</w:t>
      </w:r>
    </w:p>
    <w:p w:rsidR="00666A44" w:rsidRPr="00C304AD" w:rsidRDefault="00666A44" w:rsidP="00666A44">
      <w:pPr>
        <w:spacing w:before="0" w:after="0" w:line="460" w:lineRule="exact"/>
        <w:ind w:firstLineChars="200" w:firstLine="482"/>
        <w:rPr>
          <w:rFonts w:ascii="宋体" w:hAnsi="宋体" w:cs="宋体"/>
          <w:b/>
          <w:kern w:val="0"/>
          <w:sz w:val="24"/>
          <w:szCs w:val="28"/>
        </w:rPr>
      </w:pPr>
      <w:r w:rsidRPr="00C304AD">
        <w:rPr>
          <w:rFonts w:ascii="宋体" w:hAnsi="宋体" w:cs="宋体" w:hint="eastAsia"/>
          <w:b/>
          <w:kern w:val="0"/>
          <w:sz w:val="24"/>
          <w:szCs w:val="28"/>
        </w:rPr>
        <w:t>五、考试日程安排</w:t>
      </w:r>
    </w:p>
    <w:p w:rsidR="00666A44" w:rsidRPr="00C304AD" w:rsidRDefault="00666A44" w:rsidP="00666A44">
      <w:pPr>
        <w:spacing w:before="0" w:after="0" w:line="460" w:lineRule="exact"/>
        <w:ind w:firstLineChars="200" w:firstLine="480"/>
        <w:rPr>
          <w:rFonts w:ascii="宋体" w:hAnsi="宋体" w:cs="宋体"/>
          <w:kern w:val="0"/>
          <w:sz w:val="24"/>
          <w:szCs w:val="28"/>
        </w:rPr>
      </w:pPr>
      <w:r w:rsidRPr="00C304AD">
        <w:rPr>
          <w:rFonts w:ascii="宋体" w:hAnsi="宋体" w:cs="宋体" w:hint="eastAsia"/>
          <w:kern w:val="0"/>
          <w:sz w:val="24"/>
          <w:szCs w:val="28"/>
        </w:rPr>
        <w:t>考试时间：2018年11月24日、25日，分两批进行。具体分批方式：</w:t>
      </w:r>
    </w:p>
    <w:p w:rsidR="00666A44" w:rsidRPr="00C304AD" w:rsidRDefault="00666A44" w:rsidP="00666A44">
      <w:pPr>
        <w:spacing w:before="0" w:after="0" w:line="460" w:lineRule="exact"/>
        <w:ind w:firstLineChars="200" w:firstLine="480"/>
        <w:rPr>
          <w:rFonts w:ascii="宋体" w:hAnsi="宋体" w:cs="宋体"/>
          <w:kern w:val="0"/>
          <w:sz w:val="24"/>
          <w:szCs w:val="28"/>
        </w:rPr>
      </w:pPr>
      <w:r w:rsidRPr="00C304AD">
        <w:rPr>
          <w:rFonts w:ascii="宋体" w:hAnsi="宋体" w:cs="宋体" w:hint="eastAsia"/>
          <w:kern w:val="0"/>
          <w:sz w:val="24"/>
          <w:szCs w:val="28"/>
        </w:rPr>
        <w:t>11月24日：杭州地区、温州地区、宁波地区、丽水地区；</w:t>
      </w:r>
    </w:p>
    <w:p w:rsidR="00666A44" w:rsidRPr="00C304AD" w:rsidRDefault="00666A44" w:rsidP="00666A44">
      <w:pPr>
        <w:spacing w:before="0" w:after="0" w:line="460" w:lineRule="exact"/>
        <w:ind w:leftChars="220" w:left="1804" w:hangingChars="550" w:hanging="1320"/>
        <w:rPr>
          <w:rFonts w:ascii="宋体" w:hAnsi="宋体" w:cs="宋体"/>
          <w:kern w:val="0"/>
          <w:sz w:val="24"/>
          <w:szCs w:val="28"/>
        </w:rPr>
      </w:pPr>
      <w:r w:rsidRPr="00C304AD">
        <w:rPr>
          <w:rFonts w:ascii="宋体" w:hAnsi="宋体" w:cs="宋体" w:hint="eastAsia"/>
          <w:kern w:val="0"/>
          <w:sz w:val="24"/>
          <w:szCs w:val="28"/>
        </w:rPr>
        <w:t>11月25日：嘉兴地区、湖州地区、绍兴地区、金华地区、衢州地区、</w:t>
      </w:r>
    </w:p>
    <w:p w:rsidR="00666A44" w:rsidRPr="00C304AD" w:rsidRDefault="00666A44" w:rsidP="00666A44">
      <w:pPr>
        <w:spacing w:before="0" w:after="0" w:line="460" w:lineRule="exact"/>
        <w:ind w:leftChars="825" w:left="1815"/>
        <w:rPr>
          <w:rFonts w:ascii="宋体" w:hAnsi="宋体" w:cs="宋体"/>
          <w:kern w:val="0"/>
          <w:sz w:val="24"/>
          <w:szCs w:val="28"/>
        </w:rPr>
      </w:pPr>
      <w:r w:rsidRPr="00C304AD">
        <w:rPr>
          <w:rFonts w:ascii="宋体" w:hAnsi="宋体" w:cs="宋体" w:hint="eastAsia"/>
          <w:kern w:val="0"/>
          <w:sz w:val="24"/>
          <w:szCs w:val="28"/>
        </w:rPr>
        <w:t>台州地区、舟山地区。</w:t>
      </w:r>
    </w:p>
    <w:p w:rsidR="00666A44" w:rsidRPr="00C304AD" w:rsidRDefault="00666A44" w:rsidP="00666A44">
      <w:pPr>
        <w:spacing w:before="0" w:after="0" w:line="460" w:lineRule="exact"/>
        <w:ind w:firstLineChars="200" w:firstLine="480"/>
        <w:rPr>
          <w:rFonts w:ascii="宋体" w:hAnsi="宋体" w:cs="宋体"/>
          <w:kern w:val="0"/>
          <w:sz w:val="24"/>
          <w:szCs w:val="28"/>
        </w:rPr>
      </w:pPr>
      <w:r w:rsidRPr="00C304AD">
        <w:rPr>
          <w:rFonts w:ascii="宋体" w:hAnsi="宋体" w:cs="宋体" w:hint="eastAsia"/>
          <w:kern w:val="0"/>
          <w:sz w:val="24"/>
          <w:szCs w:val="28"/>
        </w:rPr>
        <w:t>美术考试每天上午7：30开始，考试教室窗户窗帘遮光、电灯照明；其他项目每天上午8:00开始；考生须带身份证和准考证参加所有项目考试；逾期作自动放弃论处。</w:t>
      </w:r>
    </w:p>
    <w:p w:rsidR="00666A44" w:rsidRPr="00C304AD" w:rsidRDefault="00666A44" w:rsidP="00666A44">
      <w:pPr>
        <w:spacing w:before="0" w:after="0" w:line="460" w:lineRule="exact"/>
        <w:ind w:firstLineChars="200" w:firstLine="482"/>
        <w:rPr>
          <w:rFonts w:ascii="宋体" w:hAnsi="宋体" w:cs="宋体"/>
          <w:b/>
          <w:kern w:val="0"/>
          <w:sz w:val="24"/>
          <w:szCs w:val="28"/>
        </w:rPr>
      </w:pPr>
      <w:r w:rsidRPr="00C304AD">
        <w:rPr>
          <w:rFonts w:ascii="宋体" w:hAnsi="宋体" w:cs="宋体" w:hint="eastAsia"/>
          <w:b/>
          <w:kern w:val="0"/>
          <w:sz w:val="24"/>
          <w:szCs w:val="28"/>
        </w:rPr>
        <w:t>六、其他</w:t>
      </w:r>
    </w:p>
    <w:p w:rsidR="00666A44" w:rsidRDefault="00666A44" w:rsidP="00666A44">
      <w:pPr>
        <w:spacing w:before="0" w:after="0" w:line="460" w:lineRule="exact"/>
        <w:ind w:firstLineChars="200" w:firstLine="480"/>
        <w:rPr>
          <w:rFonts w:ascii="宋体" w:hAnsi="宋体" w:cs="宋体"/>
          <w:kern w:val="0"/>
          <w:sz w:val="24"/>
          <w:szCs w:val="28"/>
        </w:rPr>
      </w:pPr>
      <w:r w:rsidRPr="00C304AD">
        <w:rPr>
          <w:rFonts w:ascii="宋体" w:hAnsi="宋体" w:cs="宋体" w:hint="eastAsia"/>
          <w:kern w:val="0"/>
          <w:sz w:val="24"/>
          <w:szCs w:val="28"/>
        </w:rPr>
        <w:t>未明事项，可电话垂询：0579—82232010、82232004（传真）</w:t>
      </w:r>
      <w:bookmarkStart w:id="3" w:name="_GoBack"/>
      <w:bookmarkEnd w:id="3"/>
      <w:r w:rsidRPr="00C304AD">
        <w:rPr>
          <w:rFonts w:ascii="宋体" w:hAnsi="宋体" w:cs="宋体" w:hint="eastAsia"/>
          <w:kern w:val="0"/>
          <w:sz w:val="24"/>
          <w:szCs w:val="28"/>
        </w:rPr>
        <w:t>、82265225、82230622（传真）。</w:t>
      </w:r>
    </w:p>
    <w:p w:rsidR="000E2D62" w:rsidRDefault="000E2D62" w:rsidP="00666A44">
      <w:pPr>
        <w:spacing w:before="0" w:after="0" w:line="460" w:lineRule="exact"/>
        <w:ind w:firstLineChars="200" w:firstLine="480"/>
        <w:rPr>
          <w:rFonts w:ascii="宋体" w:hAnsi="宋体" w:cs="宋体"/>
          <w:kern w:val="0"/>
          <w:sz w:val="24"/>
          <w:szCs w:val="28"/>
        </w:rPr>
      </w:pPr>
    </w:p>
    <w:p w:rsidR="000E2D62" w:rsidRDefault="000E2D62" w:rsidP="00666A44">
      <w:pPr>
        <w:spacing w:before="0" w:after="0" w:line="460" w:lineRule="exact"/>
        <w:ind w:firstLineChars="200" w:firstLine="480"/>
        <w:rPr>
          <w:rFonts w:ascii="宋体" w:hAnsi="宋体" w:cs="宋体"/>
          <w:kern w:val="0"/>
          <w:sz w:val="24"/>
          <w:szCs w:val="28"/>
        </w:rPr>
      </w:pPr>
    </w:p>
    <w:p w:rsidR="000E2D62" w:rsidRPr="00C304AD" w:rsidRDefault="000E2D62" w:rsidP="000E2D62">
      <w:pPr>
        <w:spacing w:before="0" w:after="0" w:line="460" w:lineRule="exact"/>
        <w:ind w:firstLineChars="200" w:firstLine="480"/>
        <w:jc w:val="right"/>
        <w:rPr>
          <w:rFonts w:ascii="宋体" w:hAnsi="宋体" w:cs="宋体" w:hint="eastAsia"/>
          <w:kern w:val="0"/>
          <w:sz w:val="24"/>
          <w:szCs w:val="28"/>
        </w:rPr>
      </w:pPr>
      <w:r w:rsidRPr="000E2D62">
        <w:rPr>
          <w:rFonts w:ascii="宋体" w:hAnsi="宋体" w:cs="宋体" w:hint="eastAsia"/>
          <w:kern w:val="0"/>
          <w:sz w:val="24"/>
          <w:szCs w:val="28"/>
        </w:rPr>
        <w:t>金华职业技术学院</w:t>
      </w:r>
    </w:p>
    <w:p w:rsidR="00666A44" w:rsidRPr="00C304AD" w:rsidRDefault="00666A44" w:rsidP="00666A44">
      <w:pPr>
        <w:spacing w:before="0" w:after="0" w:line="460" w:lineRule="exact"/>
        <w:ind w:firstLineChars="200" w:firstLine="480"/>
        <w:rPr>
          <w:rFonts w:ascii="宋体" w:hAnsi="宋体" w:cs="宋体"/>
          <w:kern w:val="0"/>
          <w:sz w:val="24"/>
          <w:szCs w:val="28"/>
        </w:rPr>
      </w:pPr>
    </w:p>
    <w:p w:rsidR="00666A44" w:rsidRPr="00C304AD" w:rsidRDefault="00666A44" w:rsidP="00666A44">
      <w:pPr>
        <w:spacing w:before="0" w:after="0" w:line="460" w:lineRule="exact"/>
        <w:ind w:firstLineChars="200" w:firstLine="480"/>
        <w:rPr>
          <w:rFonts w:ascii="宋体" w:hAnsi="宋体" w:cs="宋体"/>
          <w:kern w:val="0"/>
          <w:sz w:val="24"/>
          <w:szCs w:val="28"/>
        </w:rPr>
      </w:pPr>
    </w:p>
    <w:p w:rsidR="00666A44" w:rsidRPr="00C304AD" w:rsidRDefault="00666A44" w:rsidP="000E2D62">
      <w:pPr>
        <w:spacing w:before="0" w:after="0" w:line="460" w:lineRule="exact"/>
        <w:rPr>
          <w:rFonts w:ascii="宋体" w:hAnsi="宋体" w:cs="宋体" w:hint="eastAsia"/>
          <w:kern w:val="0"/>
          <w:sz w:val="24"/>
          <w:szCs w:val="28"/>
        </w:rPr>
      </w:pPr>
    </w:p>
    <w:p w:rsidR="008752FE" w:rsidRPr="00C304AD" w:rsidRDefault="008752FE">
      <w:pPr>
        <w:rPr>
          <w:rFonts w:hint="eastAsia"/>
        </w:rPr>
      </w:pPr>
    </w:p>
    <w:sectPr w:rsidR="008752FE" w:rsidRPr="00C304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AB3" w:rsidRDefault="001A6AB3" w:rsidP="00C556E8">
      <w:pPr>
        <w:spacing w:before="0" w:after="0"/>
      </w:pPr>
      <w:r>
        <w:separator/>
      </w:r>
    </w:p>
  </w:endnote>
  <w:endnote w:type="continuationSeparator" w:id="0">
    <w:p w:rsidR="001A6AB3" w:rsidRDefault="001A6AB3" w:rsidP="00C556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AB3" w:rsidRDefault="001A6AB3" w:rsidP="00C556E8">
      <w:pPr>
        <w:spacing w:before="0" w:after="0"/>
      </w:pPr>
      <w:r>
        <w:separator/>
      </w:r>
    </w:p>
  </w:footnote>
  <w:footnote w:type="continuationSeparator" w:id="0">
    <w:p w:rsidR="001A6AB3" w:rsidRDefault="001A6AB3" w:rsidP="00C556E8">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A44"/>
    <w:rsid w:val="000E2D62"/>
    <w:rsid w:val="001A6AB3"/>
    <w:rsid w:val="00534E57"/>
    <w:rsid w:val="00666A44"/>
    <w:rsid w:val="008456DE"/>
    <w:rsid w:val="008752FE"/>
    <w:rsid w:val="008D75FA"/>
    <w:rsid w:val="008E57FA"/>
    <w:rsid w:val="00C304AD"/>
    <w:rsid w:val="00C556E8"/>
    <w:rsid w:val="00CC235C"/>
    <w:rsid w:val="00CE365A"/>
    <w:rsid w:val="00D55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12951732"/>
  <w15:docId w15:val="{EF645056-9453-4407-8446-D5C01D6D3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6A44"/>
    <w:pPr>
      <w:spacing w:before="120" w:after="240"/>
      <w:jc w:val="both"/>
    </w:pPr>
    <w:rPr>
      <w:rFonts w:ascii="Calibri" w:eastAsia="宋体" w:hAnsi="Calibri" w:cs="Times New Roman"/>
      <w:sz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56E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556E8"/>
    <w:rPr>
      <w:rFonts w:ascii="Calibri" w:eastAsia="宋体" w:hAnsi="Calibri" w:cs="Times New Roman"/>
      <w:sz w:val="18"/>
      <w:szCs w:val="18"/>
      <w:lang w:val="ru-RU"/>
    </w:rPr>
  </w:style>
  <w:style w:type="paragraph" w:styleId="a5">
    <w:name w:val="footer"/>
    <w:basedOn w:val="a"/>
    <w:link w:val="a6"/>
    <w:uiPriority w:val="99"/>
    <w:unhideWhenUsed/>
    <w:rsid w:val="00C556E8"/>
    <w:pPr>
      <w:tabs>
        <w:tab w:val="center" w:pos="4153"/>
        <w:tab w:val="right" w:pos="8306"/>
      </w:tabs>
      <w:snapToGrid w:val="0"/>
      <w:jc w:val="left"/>
    </w:pPr>
    <w:rPr>
      <w:sz w:val="18"/>
      <w:szCs w:val="18"/>
    </w:rPr>
  </w:style>
  <w:style w:type="character" w:customStyle="1" w:styleId="a6">
    <w:name w:val="页脚 字符"/>
    <w:basedOn w:val="a0"/>
    <w:link w:val="a5"/>
    <w:uiPriority w:val="99"/>
    <w:rsid w:val="00C556E8"/>
    <w:rPr>
      <w:rFonts w:ascii="Calibri" w:eastAsia="宋体" w:hAnsi="Calibri" w:cs="Times New Roman"/>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177</Words>
  <Characters>1015</Characters>
  <Application>Microsoft Office Word</Application>
  <DocSecurity>0</DocSecurity>
  <Lines>8</Lines>
  <Paragraphs>2</Paragraphs>
  <ScaleCrop>false</ScaleCrop>
  <Company>Microsoft</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章国栋</dc:creator>
  <cp:lastModifiedBy>xujy</cp:lastModifiedBy>
  <cp:revision>9</cp:revision>
  <cp:lastPrinted>2018-10-16T01:52:00Z</cp:lastPrinted>
  <dcterms:created xsi:type="dcterms:W3CDTF">2018-10-16T01:49:00Z</dcterms:created>
  <dcterms:modified xsi:type="dcterms:W3CDTF">2018-10-17T03:56:00Z</dcterms:modified>
</cp:coreProperties>
</file>